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4ACA" w:rsidRPr="00285AC1" w:rsidRDefault="00285AC1">
      <w:pPr>
        <w:rPr>
          <w:sz w:val="32"/>
        </w:rPr>
      </w:pPr>
      <w:r w:rsidRPr="00285AC1">
        <w:rPr>
          <w:rFonts w:hint="eastAsia"/>
          <w:sz w:val="32"/>
        </w:rPr>
        <w:t>本單元</w:t>
      </w:r>
      <w:bookmarkStart w:id="0" w:name="_GoBack"/>
      <w:r w:rsidRPr="00285AC1">
        <w:rPr>
          <w:rFonts w:hint="eastAsia"/>
          <w:sz w:val="32"/>
        </w:rPr>
        <w:t>教具需求</w:t>
      </w:r>
    </w:p>
    <w:bookmarkEnd w:id="0"/>
    <w:p w:rsidR="00285AC1" w:rsidRPr="00285AC1" w:rsidRDefault="00285AC1" w:rsidP="00285AC1">
      <w:pPr>
        <w:pStyle w:val="a3"/>
        <w:numPr>
          <w:ilvl w:val="0"/>
          <w:numId w:val="1"/>
        </w:numPr>
        <w:ind w:leftChars="0"/>
        <w:rPr>
          <w:rFonts w:ascii="Times New Roman" w:eastAsia="新細明體" w:hAnsi="Times New Roman" w:cs="Times New Roman"/>
          <w:sz w:val="28"/>
        </w:rPr>
      </w:pPr>
      <w:r w:rsidRPr="00285AC1">
        <w:rPr>
          <w:rFonts w:ascii="Times New Roman" w:eastAsia="新細明體" w:hAnsi="Times New Roman" w:cs="Times New Roman"/>
          <w:sz w:val="28"/>
        </w:rPr>
        <w:t>網路上動詞單字的圖卡（</w:t>
      </w:r>
      <w:r w:rsidRPr="00285AC1">
        <w:rPr>
          <w:rFonts w:ascii="Times New Roman" w:eastAsia="新細明體" w:hAnsi="Times New Roman" w:cs="Times New Roman"/>
          <w:sz w:val="28"/>
        </w:rPr>
        <w:t>push, jump, run, rush, cry, cut in line</w:t>
      </w:r>
      <w:r w:rsidRPr="00285AC1">
        <w:rPr>
          <w:rFonts w:ascii="Times New Roman" w:eastAsia="新細明體" w:hAnsi="Times New Roman" w:cs="Times New Roman"/>
          <w:sz w:val="28"/>
        </w:rPr>
        <w:t>）</w:t>
      </w:r>
    </w:p>
    <w:p w:rsidR="00285AC1" w:rsidRPr="00285AC1" w:rsidRDefault="00285AC1" w:rsidP="00285AC1">
      <w:pPr>
        <w:pStyle w:val="a3"/>
        <w:ind w:leftChars="0" w:left="360"/>
        <w:rPr>
          <w:rFonts w:ascii="Times New Roman" w:eastAsia="新細明體" w:hAnsi="Times New Roman" w:cs="Times New Roman"/>
          <w:sz w:val="28"/>
        </w:rPr>
      </w:pPr>
      <w:r w:rsidRPr="00285AC1">
        <w:rPr>
          <w:rFonts w:ascii="Times New Roman" w:eastAsia="新細明體" w:hAnsi="Times New Roman" w:cs="Times New Roman"/>
          <w:sz w:val="28"/>
        </w:rPr>
        <w:t>＊因版權問題，請老師自行上網抓圖，或由本單元</w:t>
      </w:r>
      <w:r w:rsidRPr="00285AC1">
        <w:rPr>
          <w:rFonts w:ascii="Times New Roman" w:eastAsia="新細明體" w:hAnsi="Times New Roman" w:cs="Times New Roman"/>
          <w:sz w:val="28"/>
        </w:rPr>
        <w:t>PPT</w:t>
      </w:r>
      <w:r w:rsidRPr="00285AC1">
        <w:rPr>
          <w:rFonts w:ascii="Times New Roman" w:eastAsia="新細明體" w:hAnsi="Times New Roman" w:cs="Times New Roman"/>
          <w:sz w:val="28"/>
        </w:rPr>
        <w:t>下載。</w:t>
      </w:r>
    </w:p>
    <w:p w:rsidR="00285AC1" w:rsidRPr="00285AC1" w:rsidRDefault="00285AC1" w:rsidP="00285AC1">
      <w:pPr>
        <w:rPr>
          <w:rFonts w:ascii="Times New Roman" w:eastAsia="新細明體" w:hAnsi="Times New Roman" w:cs="Times New Roman"/>
          <w:sz w:val="28"/>
        </w:rPr>
      </w:pPr>
      <w:r w:rsidRPr="00285AC1">
        <w:rPr>
          <w:rFonts w:ascii="Times New Roman" w:eastAsia="新細明體" w:hAnsi="Times New Roman" w:cs="Times New Roman"/>
          <w:sz w:val="28"/>
        </w:rPr>
        <w:t xml:space="preserve">2. </w:t>
      </w:r>
      <w:r w:rsidRPr="00285AC1">
        <w:rPr>
          <w:rFonts w:ascii="Times New Roman" w:eastAsia="新細明體" w:hAnsi="Times New Roman" w:cs="Times New Roman"/>
          <w:sz w:val="28"/>
        </w:rPr>
        <w:t>課程討論需要每組一個小白板和一支白板筆</w:t>
      </w:r>
      <w:r w:rsidRPr="00285AC1">
        <w:rPr>
          <w:rFonts w:ascii="Times New Roman" w:eastAsia="新細明體" w:hAnsi="Times New Roman" w:cs="Times New Roman"/>
          <w:sz w:val="28"/>
        </w:rPr>
        <w:t>。</w:t>
      </w:r>
    </w:p>
    <w:p w:rsidR="00285AC1" w:rsidRPr="00285AC1" w:rsidRDefault="00285AC1" w:rsidP="00285AC1">
      <w:pPr>
        <w:pStyle w:val="a3"/>
        <w:ind w:leftChars="0" w:left="360"/>
        <w:rPr>
          <w:rFonts w:ascii="Times New Roman" w:eastAsia="新細明體" w:hAnsi="Times New Roman" w:cs="Times New Roman"/>
          <w:sz w:val="28"/>
        </w:rPr>
      </w:pPr>
      <w:r w:rsidRPr="00285AC1">
        <w:rPr>
          <w:rFonts w:ascii="Times New Roman" w:eastAsia="新細明體" w:hAnsi="Times New Roman" w:cs="Times New Roman"/>
          <w:sz w:val="28"/>
        </w:rPr>
        <w:t>＊此單元於一上實施，教師可以衡量學生狀況，改由口頭發表或延長書寫時間。</w:t>
      </w:r>
    </w:p>
    <w:p w:rsidR="00285AC1" w:rsidRPr="00285AC1" w:rsidRDefault="00285AC1" w:rsidP="00285AC1">
      <w:pPr>
        <w:rPr>
          <w:rFonts w:ascii="Times New Roman" w:eastAsia="新細明體" w:hAnsi="Times New Roman" w:cs="Times New Roman"/>
          <w:sz w:val="28"/>
        </w:rPr>
      </w:pPr>
      <w:r w:rsidRPr="00285AC1">
        <w:rPr>
          <w:rFonts w:ascii="Times New Roman" w:eastAsia="新細明體" w:hAnsi="Times New Roman" w:cs="Times New Roman"/>
          <w:sz w:val="28"/>
        </w:rPr>
        <w:t xml:space="preserve">3. </w:t>
      </w:r>
      <w:r w:rsidRPr="00285AC1">
        <w:rPr>
          <w:rFonts w:ascii="Times New Roman" w:eastAsia="新細明體" w:hAnsi="Times New Roman" w:cs="Times New Roman"/>
          <w:sz w:val="28"/>
        </w:rPr>
        <w:t>第八節每組需要半開海報紙與句型條</w:t>
      </w:r>
      <w:r w:rsidRPr="00285AC1">
        <w:rPr>
          <w:rFonts w:ascii="Times New Roman" w:eastAsia="新細明體" w:hAnsi="Times New Roman" w:cs="Times New Roman"/>
          <w:sz w:val="28"/>
        </w:rPr>
        <w:t>。</w:t>
      </w:r>
    </w:p>
    <w:p w:rsidR="00285AC1" w:rsidRPr="00285AC1" w:rsidRDefault="00285AC1" w:rsidP="00285AC1">
      <w:pPr>
        <w:rPr>
          <w:rFonts w:hint="eastAsia"/>
        </w:rPr>
      </w:pPr>
    </w:p>
    <w:sectPr w:rsidR="00285AC1" w:rsidRPr="00285AC1" w:rsidSect="00D57209">
      <w:pgSz w:w="11900" w:h="16840"/>
      <w:pgMar w:top="1440" w:right="1800" w:bottom="1440" w:left="1800" w:header="851" w:footer="992" w:gutter="0"/>
      <w:cols w:space="425"/>
      <w:docGrid w:type="lines"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5079B1"/>
    <w:multiLevelType w:val="hybridMultilevel"/>
    <w:tmpl w:val="CA2EE48A"/>
    <w:lvl w:ilvl="0" w:tplc="36C6A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AC1"/>
    <w:rsid w:val="00285AC1"/>
    <w:rsid w:val="00B64ACA"/>
    <w:rsid w:val="00D5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A0D70"/>
  <w15:chartTrackingRefBased/>
  <w15:docId w15:val="{00831BD0-298E-444A-9944-484758CDB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AC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2021-03-17T04:31:00Z</dcterms:created>
  <dcterms:modified xsi:type="dcterms:W3CDTF">2021-03-17T04:37:00Z</dcterms:modified>
</cp:coreProperties>
</file>